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4DB15" w14:textId="77777777" w:rsidR="00D156C8" w:rsidRPr="003F40D2" w:rsidRDefault="00912978">
      <w:pPr>
        <w:pStyle w:val="Heading1"/>
        <w:rPr>
          <w:rFonts w:asciiTheme="minorHAnsi" w:hAnsiTheme="minorHAnsi" w:cstheme="minorHAnsi"/>
        </w:rPr>
      </w:pPr>
      <w:r w:rsidRPr="003F40D2">
        <w:rPr>
          <w:rFonts w:asciiTheme="minorHAnsi" w:hAnsiTheme="minorHAnsi" w:cstheme="minorHAnsi"/>
        </w:rPr>
        <w:t>Tobacco regeneration</w:t>
      </w:r>
    </w:p>
    <w:p w14:paraId="4D356BA0" w14:textId="77777777" w:rsidR="00D156C8" w:rsidRPr="003F40D2" w:rsidRDefault="00D156C8">
      <w:pPr>
        <w:rPr>
          <w:rFonts w:asciiTheme="minorHAnsi" w:hAnsiTheme="minorHAnsi" w:cstheme="minorHAnsi"/>
        </w:rPr>
      </w:pPr>
    </w:p>
    <w:p w14:paraId="156EBF68" w14:textId="77777777" w:rsidR="00D156C8" w:rsidRPr="003F40D2" w:rsidRDefault="00912978">
      <w:pPr>
        <w:pStyle w:val="Heading3"/>
        <w:spacing w:before="0" w:after="0" w:line="288" w:lineRule="atLeast"/>
        <w:rPr>
          <w:rFonts w:asciiTheme="minorHAnsi" w:hAnsiTheme="minorHAnsi" w:cstheme="minorHAnsi"/>
        </w:rPr>
      </w:pPr>
      <w:r w:rsidRPr="003F40D2">
        <w:rPr>
          <w:rFonts w:asciiTheme="minorHAnsi" w:hAnsiTheme="minorHAnsi" w:cstheme="minorHAnsi"/>
        </w:rPr>
        <w:t>Materials, for 2 students</w:t>
      </w:r>
    </w:p>
    <w:p w14:paraId="54B1A9EF" w14:textId="77777777" w:rsidR="00D156C8" w:rsidRPr="003F40D2" w:rsidRDefault="00D156C8">
      <w:pPr>
        <w:spacing w:line="288" w:lineRule="atLeast"/>
        <w:rPr>
          <w:rFonts w:asciiTheme="minorHAnsi" w:hAnsiTheme="minorHAnsi" w:cstheme="minorHAnsi"/>
        </w:rPr>
      </w:pPr>
    </w:p>
    <w:p w14:paraId="3ED115A8"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Facilities</w:t>
      </w:r>
    </w:p>
    <w:p w14:paraId="7638B415" w14:textId="77777777" w:rsidR="00D156C8" w:rsidRPr="003F40D2" w:rsidRDefault="00912978">
      <w:pPr>
        <w:pStyle w:val="List3"/>
        <w:numPr>
          <w:ilvl w:val="0"/>
          <w:numId w:val="1"/>
        </w:numPr>
        <w:spacing w:line="288" w:lineRule="atLeast"/>
        <w:rPr>
          <w:rFonts w:asciiTheme="minorHAnsi" w:hAnsiTheme="minorHAnsi" w:cstheme="minorHAnsi"/>
        </w:rPr>
      </w:pPr>
      <w:r w:rsidRPr="003F40D2">
        <w:rPr>
          <w:rFonts w:asciiTheme="minorHAnsi" w:hAnsiTheme="minorHAnsi" w:cstheme="minorHAnsi"/>
        </w:rPr>
        <w:t>Access to laminar flow hood. We will utilise: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80"/>
        <w:gridCol w:w="2198"/>
      </w:tblGrid>
      <w:tr w:rsidR="00D156C8" w:rsidRPr="003F40D2" w14:paraId="52D5ABF4" w14:textId="77777777">
        <w:trPr>
          <w:jc w:val="center"/>
        </w:trPr>
        <w:tc>
          <w:tcPr>
            <w:tcW w:w="2680" w:type="dxa"/>
          </w:tcPr>
          <w:p w14:paraId="7861729A"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Location</w:t>
            </w:r>
          </w:p>
        </w:tc>
        <w:tc>
          <w:tcPr>
            <w:tcW w:w="2198" w:type="dxa"/>
          </w:tcPr>
          <w:p w14:paraId="4D766A37"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Simultaneous users</w:t>
            </w:r>
          </w:p>
        </w:tc>
      </w:tr>
      <w:tr w:rsidR="00D156C8" w:rsidRPr="003F40D2" w14:paraId="12BF1DC6" w14:textId="77777777">
        <w:trPr>
          <w:jc w:val="center"/>
        </w:trPr>
        <w:tc>
          <w:tcPr>
            <w:tcW w:w="2680" w:type="dxa"/>
          </w:tcPr>
          <w:p w14:paraId="6A327FA9"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Level 3 (South corridor)</w:t>
            </w:r>
          </w:p>
        </w:tc>
        <w:tc>
          <w:tcPr>
            <w:tcW w:w="2198" w:type="dxa"/>
          </w:tcPr>
          <w:p w14:paraId="2E58764C"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4</w:t>
            </w:r>
          </w:p>
        </w:tc>
      </w:tr>
      <w:tr w:rsidR="00D156C8" w:rsidRPr="003F40D2" w14:paraId="6B615321" w14:textId="77777777">
        <w:trPr>
          <w:jc w:val="center"/>
        </w:trPr>
        <w:tc>
          <w:tcPr>
            <w:tcW w:w="2680" w:type="dxa"/>
          </w:tcPr>
          <w:p w14:paraId="48E5F871"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406</w:t>
            </w:r>
          </w:p>
        </w:tc>
        <w:tc>
          <w:tcPr>
            <w:tcW w:w="2198" w:type="dxa"/>
          </w:tcPr>
          <w:p w14:paraId="3978D3C7"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2</w:t>
            </w:r>
          </w:p>
        </w:tc>
      </w:tr>
      <w:tr w:rsidR="00D156C8" w:rsidRPr="003F40D2" w14:paraId="15122B02" w14:textId="77777777">
        <w:trPr>
          <w:jc w:val="center"/>
        </w:trPr>
        <w:tc>
          <w:tcPr>
            <w:tcW w:w="2680" w:type="dxa"/>
          </w:tcPr>
          <w:p w14:paraId="0FBF1107"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413</w:t>
            </w:r>
          </w:p>
        </w:tc>
        <w:tc>
          <w:tcPr>
            <w:tcW w:w="2198" w:type="dxa"/>
          </w:tcPr>
          <w:p w14:paraId="2FFCECB8"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2</w:t>
            </w:r>
          </w:p>
        </w:tc>
      </w:tr>
      <w:tr w:rsidR="00D156C8" w:rsidRPr="003F40D2" w14:paraId="11CB754F" w14:textId="77777777">
        <w:trPr>
          <w:jc w:val="center"/>
        </w:trPr>
        <w:tc>
          <w:tcPr>
            <w:tcW w:w="2680" w:type="dxa"/>
          </w:tcPr>
          <w:p w14:paraId="7508AF3C"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410</w:t>
            </w:r>
          </w:p>
        </w:tc>
        <w:tc>
          <w:tcPr>
            <w:tcW w:w="2198" w:type="dxa"/>
          </w:tcPr>
          <w:p w14:paraId="693783E2"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1</w:t>
            </w:r>
          </w:p>
        </w:tc>
      </w:tr>
    </w:tbl>
    <w:p w14:paraId="45600302" w14:textId="77777777" w:rsidR="00D156C8" w:rsidRPr="003F40D2" w:rsidRDefault="00912978">
      <w:pPr>
        <w:pStyle w:val="BodyTextIndent"/>
        <w:rPr>
          <w:rFonts w:asciiTheme="minorHAnsi" w:hAnsiTheme="minorHAnsi" w:cstheme="minorHAnsi"/>
        </w:rPr>
      </w:pPr>
      <w:r w:rsidRPr="003F40D2">
        <w:rPr>
          <w:rFonts w:asciiTheme="minorHAnsi" w:hAnsiTheme="minorHAnsi" w:cstheme="minorHAnsi"/>
        </w:rPr>
        <w:t>Laminar flow hoods need working Bunsen burners or gas or spirits burners, and one beaker or container (difficult to tip over) with alcohol to place the forceps and scalpels</w:t>
      </w:r>
    </w:p>
    <w:p w14:paraId="0F603D1F" w14:textId="77777777" w:rsidR="00D156C8" w:rsidRPr="003F40D2" w:rsidRDefault="00912978">
      <w:pPr>
        <w:numPr>
          <w:ilvl w:val="0"/>
          <w:numId w:val="2"/>
        </w:numPr>
        <w:spacing w:line="288" w:lineRule="atLeast"/>
        <w:rPr>
          <w:rFonts w:asciiTheme="minorHAnsi" w:hAnsiTheme="minorHAnsi" w:cstheme="minorHAnsi"/>
        </w:rPr>
      </w:pPr>
      <w:r w:rsidRPr="003F40D2">
        <w:rPr>
          <w:rFonts w:asciiTheme="minorHAnsi" w:hAnsiTheme="minorHAnsi" w:cstheme="minorHAnsi"/>
        </w:rPr>
        <w:t xml:space="preserve">Plant growth incubator, at around 100 </w:t>
      </w:r>
      <w:r w:rsidRPr="003F40D2">
        <w:rPr>
          <w:rFonts w:asciiTheme="minorHAnsi" w:hAnsiTheme="minorHAnsi" w:cstheme="minorHAnsi"/>
        </w:rPr>
        <w:t>mol white light, for 4 weeks.</w:t>
      </w:r>
    </w:p>
    <w:p w14:paraId="7A15761F" w14:textId="77777777" w:rsidR="00D156C8" w:rsidRPr="003F40D2" w:rsidRDefault="00D156C8">
      <w:pPr>
        <w:spacing w:line="288" w:lineRule="atLeast"/>
        <w:rPr>
          <w:rFonts w:asciiTheme="minorHAnsi" w:hAnsiTheme="minorHAnsi" w:cstheme="minorHAnsi"/>
        </w:rPr>
      </w:pPr>
    </w:p>
    <w:p w14:paraId="24617561"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Materials</w:t>
      </w:r>
    </w:p>
    <w:p w14:paraId="49E0D64A" w14:textId="77777777" w:rsidR="00D156C8" w:rsidRPr="003F40D2" w:rsidRDefault="00D156C8">
      <w:pPr>
        <w:spacing w:line="288" w:lineRule="atLeast"/>
        <w:rPr>
          <w:rFonts w:asciiTheme="minorHAnsi" w:hAnsiTheme="minorHAnsi" w:cstheme="minorHAnsi"/>
        </w:rPr>
      </w:pPr>
    </w:p>
    <w:p w14:paraId="5189BCBC"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1x MS salts and micronutrients (</w:t>
      </w:r>
      <w:proofErr w:type="spellStart"/>
      <w:r w:rsidRPr="003F40D2">
        <w:rPr>
          <w:rFonts w:asciiTheme="minorHAnsi" w:hAnsiTheme="minorHAnsi" w:cstheme="minorHAnsi"/>
        </w:rPr>
        <w:t>Duchefa</w:t>
      </w:r>
      <w:proofErr w:type="spellEnd"/>
      <w:r w:rsidRPr="003F40D2">
        <w:rPr>
          <w:rFonts w:asciiTheme="minorHAnsi" w:hAnsiTheme="minorHAnsi" w:cstheme="minorHAnsi"/>
        </w:rPr>
        <w:t xml:space="preserve">, </w:t>
      </w:r>
      <w:proofErr w:type="spellStart"/>
      <w:r w:rsidRPr="003F40D2">
        <w:rPr>
          <w:rFonts w:asciiTheme="minorHAnsi" w:hAnsiTheme="minorHAnsi" w:cstheme="minorHAnsi"/>
        </w:rPr>
        <w:t>Melford</w:t>
      </w:r>
      <w:proofErr w:type="spellEnd"/>
      <w:r w:rsidRPr="003F40D2">
        <w:rPr>
          <w:rFonts w:asciiTheme="minorHAnsi" w:hAnsiTheme="minorHAnsi" w:cstheme="minorHAnsi"/>
        </w:rPr>
        <w:t xml:space="preserve"> Laboratory Supplies)</w:t>
      </w:r>
    </w:p>
    <w:p w14:paraId="2C1A48B2"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 xml:space="preserve">1x </w:t>
      </w:r>
      <w:proofErr w:type="spellStart"/>
      <w:r w:rsidRPr="003F40D2">
        <w:rPr>
          <w:rFonts w:asciiTheme="minorHAnsi" w:hAnsiTheme="minorHAnsi" w:cstheme="minorHAnsi"/>
        </w:rPr>
        <w:t>Gamborg’s</w:t>
      </w:r>
      <w:proofErr w:type="spellEnd"/>
      <w:r w:rsidRPr="003F40D2">
        <w:rPr>
          <w:rFonts w:asciiTheme="minorHAnsi" w:hAnsiTheme="minorHAnsi" w:cstheme="minorHAnsi"/>
        </w:rPr>
        <w:t xml:space="preserve"> vitamins</w:t>
      </w:r>
    </w:p>
    <w:p w14:paraId="0763AAAF"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3% sucrose</w:t>
      </w:r>
    </w:p>
    <w:p w14:paraId="1597C322" w14:textId="77777777" w:rsidR="00D156C8" w:rsidRPr="003F40D2" w:rsidRDefault="00912978">
      <w:pPr>
        <w:pStyle w:val="List3"/>
        <w:numPr>
          <w:ilvl w:val="0"/>
          <w:numId w:val="5"/>
        </w:numPr>
        <w:spacing w:line="288" w:lineRule="atLeast"/>
        <w:rPr>
          <w:rFonts w:asciiTheme="minorHAnsi" w:hAnsiTheme="minorHAnsi" w:cstheme="minorHAnsi"/>
        </w:rPr>
      </w:pPr>
      <w:r w:rsidRPr="003F40D2">
        <w:rPr>
          <w:rFonts w:asciiTheme="minorHAnsi" w:hAnsiTheme="minorHAnsi" w:cstheme="minorHAnsi"/>
        </w:rPr>
        <w:t>0.5 g/l MES</w:t>
      </w:r>
    </w:p>
    <w:p w14:paraId="7A25B4BB"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pH to 5.7 with NaOH</w:t>
      </w:r>
    </w:p>
    <w:p w14:paraId="139371C8"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 xml:space="preserve">0.8 % plant agar or </w:t>
      </w:r>
      <w:proofErr w:type="spellStart"/>
      <w:r w:rsidRPr="003F40D2">
        <w:rPr>
          <w:rFonts w:asciiTheme="minorHAnsi" w:hAnsiTheme="minorHAnsi" w:cstheme="minorHAnsi"/>
        </w:rPr>
        <w:t>microagar</w:t>
      </w:r>
      <w:proofErr w:type="spellEnd"/>
      <w:r w:rsidRPr="003F40D2">
        <w:rPr>
          <w:rFonts w:asciiTheme="minorHAnsi" w:hAnsiTheme="minorHAnsi" w:cstheme="minorHAnsi"/>
        </w:rPr>
        <w:t xml:space="preserve"> (</w:t>
      </w:r>
      <w:proofErr w:type="spellStart"/>
      <w:r w:rsidRPr="003F40D2">
        <w:rPr>
          <w:rFonts w:asciiTheme="minorHAnsi" w:hAnsiTheme="minorHAnsi" w:cstheme="minorHAnsi"/>
        </w:rPr>
        <w:t>Duchefa</w:t>
      </w:r>
      <w:proofErr w:type="spellEnd"/>
      <w:r w:rsidRPr="003F40D2">
        <w:rPr>
          <w:rFonts w:asciiTheme="minorHAnsi" w:hAnsiTheme="minorHAnsi" w:cstheme="minorHAnsi"/>
        </w:rPr>
        <w:t>), add after adjusting pH</w:t>
      </w:r>
    </w:p>
    <w:p w14:paraId="1A80C546"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Autoclave</w:t>
      </w:r>
    </w:p>
    <w:p w14:paraId="591CCA12"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Pour about 35 ml/plate</w:t>
      </w:r>
    </w:p>
    <w:p w14:paraId="408104DB" w14:textId="77777777" w:rsidR="00D156C8" w:rsidRPr="003F40D2" w:rsidRDefault="00D156C8">
      <w:pPr>
        <w:spacing w:line="288" w:lineRule="atLeast"/>
        <w:rPr>
          <w:rFonts w:asciiTheme="minorHAnsi" w:hAnsiTheme="minorHAnsi" w:cstheme="minorHAnsi"/>
        </w:rPr>
      </w:pPr>
    </w:p>
    <w:p w14:paraId="30A42A1D" w14:textId="77777777" w:rsidR="00D156C8" w:rsidRPr="003F40D2" w:rsidRDefault="00912978">
      <w:pPr>
        <w:spacing w:line="288" w:lineRule="atLeast"/>
        <w:rPr>
          <w:rFonts w:asciiTheme="minorHAnsi" w:hAnsiTheme="minorHAnsi" w:cstheme="minorHAnsi"/>
        </w:rPr>
      </w:pPr>
      <w:r w:rsidRPr="003F40D2">
        <w:rPr>
          <w:rFonts w:asciiTheme="minorHAnsi" w:hAnsiTheme="minorHAnsi" w:cstheme="minorHAnsi"/>
        </w:rPr>
        <w:t>Plant material</w:t>
      </w:r>
    </w:p>
    <w:p w14:paraId="24F06B3C" w14:textId="77777777" w:rsidR="00D156C8" w:rsidRPr="003F40D2" w:rsidRDefault="00D156C8">
      <w:pPr>
        <w:spacing w:line="288" w:lineRule="atLeast"/>
        <w:rPr>
          <w:rFonts w:asciiTheme="minorHAnsi" w:hAnsiTheme="minorHAnsi" w:cstheme="minorHAnsi"/>
        </w:rPr>
      </w:pPr>
    </w:p>
    <w:p w14:paraId="364EA853" w14:textId="77777777" w:rsidR="00D156C8" w:rsidRPr="003F40D2" w:rsidRDefault="00912978">
      <w:pPr>
        <w:numPr>
          <w:ilvl w:val="0"/>
          <w:numId w:val="3"/>
        </w:numPr>
        <w:spacing w:line="288" w:lineRule="atLeast"/>
        <w:rPr>
          <w:rFonts w:asciiTheme="minorHAnsi" w:hAnsiTheme="minorHAnsi" w:cstheme="minorHAnsi"/>
        </w:rPr>
      </w:pPr>
      <w:r w:rsidRPr="003F40D2">
        <w:rPr>
          <w:rFonts w:asciiTheme="minorHAnsi" w:hAnsiTheme="minorHAnsi" w:cstheme="minorHAnsi"/>
        </w:rPr>
        <w:t>1 jar of sterile grown tobacco plants or explants. One plant or explant each enough, if containing several leaves. The plants should be grown under intense white light if possible (at least 100 micromoles light) for around 2 months.  To raise these plants:</w:t>
      </w:r>
    </w:p>
    <w:p w14:paraId="029C5598" w14:textId="77777777" w:rsidR="00D156C8" w:rsidRPr="003F40D2" w:rsidRDefault="00912978">
      <w:pPr>
        <w:numPr>
          <w:ilvl w:val="0"/>
          <w:numId w:val="3"/>
        </w:numPr>
        <w:spacing w:line="288" w:lineRule="atLeast"/>
        <w:rPr>
          <w:rFonts w:asciiTheme="minorHAnsi" w:hAnsiTheme="minorHAnsi" w:cstheme="minorHAnsi"/>
        </w:rPr>
      </w:pPr>
      <w:r w:rsidRPr="003F40D2">
        <w:rPr>
          <w:rFonts w:asciiTheme="minorHAnsi" w:hAnsiTheme="minorHAnsi" w:cstheme="minorHAnsi"/>
        </w:rPr>
        <w:t>Preparation of individual jars</w:t>
      </w:r>
    </w:p>
    <w:p w14:paraId="428C48BD"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 xml:space="preserve">1x MS salts, micronutrients and </w:t>
      </w:r>
      <w:proofErr w:type="spellStart"/>
      <w:r w:rsidRPr="003F40D2">
        <w:rPr>
          <w:rFonts w:asciiTheme="minorHAnsi" w:hAnsiTheme="minorHAnsi" w:cstheme="minorHAnsi"/>
        </w:rPr>
        <w:t>Gamborg’s</w:t>
      </w:r>
      <w:proofErr w:type="spellEnd"/>
      <w:r w:rsidRPr="003F40D2">
        <w:rPr>
          <w:rFonts w:asciiTheme="minorHAnsi" w:hAnsiTheme="minorHAnsi" w:cstheme="minorHAnsi"/>
        </w:rPr>
        <w:t xml:space="preserve"> vitamins (</w:t>
      </w:r>
      <w:proofErr w:type="spellStart"/>
      <w:r w:rsidRPr="003F40D2">
        <w:rPr>
          <w:rFonts w:asciiTheme="minorHAnsi" w:hAnsiTheme="minorHAnsi" w:cstheme="minorHAnsi"/>
        </w:rPr>
        <w:t>Duchefa</w:t>
      </w:r>
      <w:proofErr w:type="spellEnd"/>
      <w:r w:rsidRPr="003F40D2">
        <w:rPr>
          <w:rFonts w:asciiTheme="minorHAnsi" w:hAnsiTheme="minorHAnsi" w:cstheme="minorHAnsi"/>
        </w:rPr>
        <w:t xml:space="preserve">, </w:t>
      </w:r>
      <w:proofErr w:type="spellStart"/>
      <w:r w:rsidRPr="003F40D2">
        <w:rPr>
          <w:rFonts w:asciiTheme="minorHAnsi" w:hAnsiTheme="minorHAnsi" w:cstheme="minorHAnsi"/>
        </w:rPr>
        <w:t>Melford</w:t>
      </w:r>
      <w:proofErr w:type="spellEnd"/>
      <w:r w:rsidRPr="003F40D2">
        <w:rPr>
          <w:rFonts w:asciiTheme="minorHAnsi" w:hAnsiTheme="minorHAnsi" w:cstheme="minorHAnsi"/>
        </w:rPr>
        <w:t xml:space="preserve"> Laboratory Supplies)</w:t>
      </w:r>
    </w:p>
    <w:p w14:paraId="1ACF4E0F"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3% sucrose</w:t>
      </w:r>
    </w:p>
    <w:p w14:paraId="1DF2664D" w14:textId="77777777" w:rsidR="00D156C8" w:rsidRPr="003F40D2" w:rsidRDefault="00912978">
      <w:pPr>
        <w:pStyle w:val="List3"/>
        <w:numPr>
          <w:ilvl w:val="0"/>
          <w:numId w:val="5"/>
        </w:numPr>
        <w:spacing w:line="288" w:lineRule="atLeast"/>
        <w:rPr>
          <w:rFonts w:asciiTheme="minorHAnsi" w:hAnsiTheme="minorHAnsi" w:cstheme="minorHAnsi"/>
        </w:rPr>
      </w:pPr>
      <w:r w:rsidRPr="003F40D2">
        <w:rPr>
          <w:rFonts w:asciiTheme="minorHAnsi" w:hAnsiTheme="minorHAnsi" w:cstheme="minorHAnsi"/>
        </w:rPr>
        <w:t>0.5 g/l MES</w:t>
      </w:r>
    </w:p>
    <w:p w14:paraId="774B4B12"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pH to 5.7 with KOH</w:t>
      </w:r>
    </w:p>
    <w:p w14:paraId="1E8BED19" w14:textId="77777777" w:rsidR="00D156C8" w:rsidRPr="003F40D2" w:rsidRDefault="00912978">
      <w:pPr>
        <w:numPr>
          <w:ilvl w:val="0"/>
          <w:numId w:val="5"/>
        </w:numPr>
        <w:spacing w:line="288" w:lineRule="atLeast"/>
        <w:rPr>
          <w:rFonts w:asciiTheme="minorHAnsi" w:hAnsiTheme="minorHAnsi" w:cstheme="minorHAnsi"/>
        </w:rPr>
      </w:pPr>
      <w:r w:rsidRPr="003F40D2">
        <w:rPr>
          <w:rFonts w:asciiTheme="minorHAnsi" w:hAnsiTheme="minorHAnsi" w:cstheme="minorHAnsi"/>
        </w:rPr>
        <w:t xml:space="preserve">0.8 % plant agar or </w:t>
      </w:r>
      <w:proofErr w:type="spellStart"/>
      <w:r w:rsidRPr="003F40D2">
        <w:rPr>
          <w:rFonts w:asciiTheme="minorHAnsi" w:hAnsiTheme="minorHAnsi" w:cstheme="minorHAnsi"/>
        </w:rPr>
        <w:t>microagar</w:t>
      </w:r>
      <w:proofErr w:type="spellEnd"/>
      <w:r w:rsidRPr="003F40D2">
        <w:rPr>
          <w:rFonts w:asciiTheme="minorHAnsi" w:hAnsiTheme="minorHAnsi" w:cstheme="minorHAnsi"/>
        </w:rPr>
        <w:t xml:space="preserve"> (</w:t>
      </w:r>
      <w:proofErr w:type="spellStart"/>
      <w:r w:rsidRPr="003F40D2">
        <w:rPr>
          <w:rFonts w:asciiTheme="minorHAnsi" w:hAnsiTheme="minorHAnsi" w:cstheme="minorHAnsi"/>
        </w:rPr>
        <w:t>Duchefa</w:t>
      </w:r>
      <w:proofErr w:type="spellEnd"/>
      <w:r w:rsidRPr="003F40D2">
        <w:rPr>
          <w:rFonts w:asciiTheme="minorHAnsi" w:hAnsiTheme="minorHAnsi" w:cstheme="minorHAnsi"/>
        </w:rPr>
        <w:t>), add after adjusting pH</w:t>
      </w:r>
    </w:p>
    <w:p w14:paraId="79139FC9" w14:textId="77777777" w:rsidR="00D156C8" w:rsidRPr="003F40D2" w:rsidRDefault="00912978">
      <w:pPr>
        <w:numPr>
          <w:ilvl w:val="0"/>
          <w:numId w:val="3"/>
        </w:numPr>
        <w:spacing w:line="288" w:lineRule="atLeast"/>
        <w:rPr>
          <w:rFonts w:asciiTheme="minorHAnsi" w:hAnsiTheme="minorHAnsi" w:cstheme="minorHAnsi"/>
        </w:rPr>
      </w:pPr>
      <w:r w:rsidRPr="003F40D2">
        <w:rPr>
          <w:rFonts w:asciiTheme="minorHAnsi" w:hAnsiTheme="minorHAnsi" w:cstheme="minorHAnsi"/>
        </w:rPr>
        <w:t>Autoclave after stirring thoroughly. If unsure, melt fully in hot stirring plate and poor into jars before autoclaving in individual jars.</w:t>
      </w:r>
    </w:p>
    <w:p w14:paraId="00E5DBB5" w14:textId="77777777" w:rsidR="00D156C8" w:rsidRPr="003F40D2" w:rsidRDefault="00912978">
      <w:pPr>
        <w:numPr>
          <w:ilvl w:val="0"/>
          <w:numId w:val="3"/>
        </w:numPr>
        <w:spacing w:line="288" w:lineRule="atLeast"/>
        <w:rPr>
          <w:rFonts w:asciiTheme="minorHAnsi" w:hAnsiTheme="minorHAnsi" w:cstheme="minorHAnsi"/>
        </w:rPr>
      </w:pPr>
      <w:r w:rsidRPr="003F40D2">
        <w:rPr>
          <w:rFonts w:asciiTheme="minorHAnsi" w:hAnsiTheme="minorHAnsi" w:cstheme="minorHAnsi"/>
        </w:rPr>
        <w:t>Sterilise tobacco seeds (1’ ethanol, followed by 10’ 25% fresh bleach, followed by 5 washes with sterile water). To handle seeds individually, resuspend finally in 0.1% agar (they will stay in suspension) and pipette the solution with cut blue tip. Forceps are an alternative. Saw seeds on individual jars, at least five per jar.</w:t>
      </w:r>
    </w:p>
    <w:p w14:paraId="0D2A61A2" w14:textId="77777777" w:rsidR="00D156C8" w:rsidRPr="003F40D2" w:rsidRDefault="00D156C8">
      <w:pPr>
        <w:spacing w:line="288" w:lineRule="atLeast"/>
        <w:rPr>
          <w:rFonts w:asciiTheme="minorHAnsi" w:hAnsiTheme="minorHAnsi" w:cstheme="minorHAnsi"/>
        </w:rPr>
      </w:pPr>
    </w:p>
    <w:p w14:paraId="2DF04425" w14:textId="77777777" w:rsidR="00D156C8" w:rsidRPr="003F40D2" w:rsidRDefault="00D156C8">
      <w:pPr>
        <w:spacing w:line="288" w:lineRule="atLeast"/>
        <w:rPr>
          <w:rFonts w:asciiTheme="minorHAnsi" w:hAnsiTheme="minorHAnsi" w:cstheme="minorHAnsi"/>
        </w:rPr>
      </w:pPr>
    </w:p>
    <w:p w14:paraId="7572F892" w14:textId="77777777" w:rsidR="00D156C8" w:rsidRPr="003F40D2" w:rsidRDefault="00D156C8">
      <w:pPr>
        <w:spacing w:line="288" w:lineRule="atLeast"/>
        <w:rPr>
          <w:rFonts w:asciiTheme="minorHAnsi" w:hAnsiTheme="minorHAnsi" w:cstheme="minorHAnsi"/>
        </w:rPr>
      </w:pPr>
    </w:p>
    <w:tbl>
      <w:tblPr>
        <w:tblStyle w:val="TableGrid"/>
        <w:tblpPr w:leftFromText="180" w:rightFromText="180" w:vertAnchor="page" w:horzAnchor="margin" w:tblpY="2553"/>
        <w:tblW w:w="0" w:type="auto"/>
        <w:tblLook w:val="04A0" w:firstRow="1" w:lastRow="0" w:firstColumn="1" w:lastColumn="0" w:noHBand="0" w:noVBand="1"/>
      </w:tblPr>
      <w:tblGrid>
        <w:gridCol w:w="1786"/>
        <w:gridCol w:w="1469"/>
        <w:gridCol w:w="1475"/>
        <w:gridCol w:w="1475"/>
        <w:gridCol w:w="1471"/>
        <w:gridCol w:w="1471"/>
      </w:tblGrid>
      <w:tr w:rsidR="003F40D2" w:rsidRPr="003F40D2" w14:paraId="2293F883" w14:textId="77777777" w:rsidTr="004C5793">
        <w:tc>
          <w:tcPr>
            <w:tcW w:w="1655" w:type="dxa"/>
          </w:tcPr>
          <w:p w14:paraId="4FC5829B" w14:textId="77777777" w:rsidR="003F40D2" w:rsidRPr="003F40D2" w:rsidRDefault="003F40D2" w:rsidP="004C5793">
            <w:pPr>
              <w:rPr>
                <w:rFonts w:cstheme="minorHAnsi"/>
                <w:color w:val="000000" w:themeColor="text1"/>
              </w:rPr>
            </w:pPr>
            <w:r w:rsidRPr="003F40D2">
              <w:rPr>
                <w:rFonts w:cstheme="minorHAnsi"/>
                <w:color w:val="000000" w:themeColor="text1"/>
              </w:rPr>
              <w:lastRenderedPageBreak/>
              <w:t>Ingredient</w:t>
            </w:r>
          </w:p>
        </w:tc>
        <w:tc>
          <w:tcPr>
            <w:tcW w:w="1469" w:type="dxa"/>
          </w:tcPr>
          <w:p w14:paraId="67305EB4" w14:textId="77777777" w:rsidR="003F40D2" w:rsidRPr="003F40D2" w:rsidRDefault="003F40D2" w:rsidP="004C5793">
            <w:pPr>
              <w:rPr>
                <w:rFonts w:cstheme="minorHAnsi"/>
                <w:color w:val="000000" w:themeColor="text1"/>
              </w:rPr>
            </w:pPr>
            <w:r w:rsidRPr="003F40D2">
              <w:rPr>
                <w:rFonts w:cstheme="minorHAnsi"/>
                <w:color w:val="000000" w:themeColor="text1"/>
              </w:rPr>
              <w:t>Supplier</w:t>
            </w:r>
          </w:p>
        </w:tc>
        <w:tc>
          <w:tcPr>
            <w:tcW w:w="1475" w:type="dxa"/>
          </w:tcPr>
          <w:p w14:paraId="45AE1CE5" w14:textId="77777777" w:rsidR="003F40D2" w:rsidRPr="003F40D2" w:rsidRDefault="003F40D2" w:rsidP="004C5793">
            <w:pPr>
              <w:rPr>
                <w:rFonts w:cstheme="minorHAnsi"/>
                <w:color w:val="000000" w:themeColor="text1"/>
              </w:rPr>
            </w:pPr>
            <w:r w:rsidRPr="003F40D2">
              <w:rPr>
                <w:rFonts w:cstheme="minorHAnsi"/>
                <w:color w:val="000000" w:themeColor="text1"/>
              </w:rPr>
              <w:t>C- callus medium-old</w:t>
            </w:r>
          </w:p>
        </w:tc>
        <w:tc>
          <w:tcPr>
            <w:tcW w:w="1475" w:type="dxa"/>
          </w:tcPr>
          <w:p w14:paraId="4397608C" w14:textId="77777777" w:rsidR="003F40D2" w:rsidRPr="003F40D2" w:rsidRDefault="003F40D2" w:rsidP="004C5793">
            <w:pPr>
              <w:rPr>
                <w:rFonts w:cstheme="minorHAnsi"/>
                <w:color w:val="000000" w:themeColor="text1"/>
              </w:rPr>
            </w:pPr>
            <w:r w:rsidRPr="003F40D2">
              <w:rPr>
                <w:rFonts w:cstheme="minorHAnsi"/>
                <w:color w:val="000000" w:themeColor="text1"/>
              </w:rPr>
              <w:t>B –shooting medium</w:t>
            </w:r>
          </w:p>
        </w:tc>
        <w:tc>
          <w:tcPr>
            <w:tcW w:w="1471" w:type="dxa"/>
          </w:tcPr>
          <w:p w14:paraId="215FAF28" w14:textId="77777777" w:rsidR="003F40D2" w:rsidRPr="003F40D2" w:rsidRDefault="003F40D2" w:rsidP="004C5793">
            <w:pPr>
              <w:rPr>
                <w:rFonts w:cstheme="minorHAnsi"/>
                <w:color w:val="000000" w:themeColor="text1"/>
              </w:rPr>
            </w:pPr>
            <w:r w:rsidRPr="003F40D2">
              <w:rPr>
                <w:rFonts w:cstheme="minorHAnsi"/>
                <w:color w:val="000000" w:themeColor="text1"/>
              </w:rPr>
              <w:t>D- rooting medium</w:t>
            </w:r>
          </w:p>
        </w:tc>
        <w:tc>
          <w:tcPr>
            <w:tcW w:w="1471" w:type="dxa"/>
          </w:tcPr>
          <w:p w14:paraId="6ECF5244" w14:textId="77777777" w:rsidR="003F40D2" w:rsidRPr="003F40D2" w:rsidRDefault="003F40D2" w:rsidP="004C5793">
            <w:pPr>
              <w:rPr>
                <w:rFonts w:cstheme="minorHAnsi"/>
                <w:color w:val="000000" w:themeColor="text1"/>
              </w:rPr>
            </w:pPr>
            <w:r w:rsidRPr="003F40D2">
              <w:rPr>
                <w:rFonts w:cstheme="minorHAnsi"/>
                <w:color w:val="000000" w:themeColor="text1"/>
              </w:rPr>
              <w:t>A-callus medium new</w:t>
            </w:r>
          </w:p>
        </w:tc>
      </w:tr>
      <w:tr w:rsidR="003F40D2" w:rsidRPr="003F40D2" w14:paraId="0FA07D35" w14:textId="77777777" w:rsidTr="004C5793">
        <w:tc>
          <w:tcPr>
            <w:tcW w:w="1655" w:type="dxa"/>
          </w:tcPr>
          <w:p w14:paraId="21B16C2B" w14:textId="77777777" w:rsidR="003F40D2" w:rsidRPr="003F40D2" w:rsidRDefault="003F40D2" w:rsidP="004C5793">
            <w:pPr>
              <w:rPr>
                <w:rFonts w:cstheme="minorHAnsi"/>
                <w:color w:val="000000" w:themeColor="text1"/>
              </w:rPr>
            </w:pPr>
            <w:r w:rsidRPr="003F40D2">
              <w:rPr>
                <w:rFonts w:cstheme="minorHAnsi"/>
                <w:color w:val="000000" w:themeColor="text1"/>
              </w:rPr>
              <w:t>MS salts &amp; micronutrients*</w:t>
            </w:r>
          </w:p>
        </w:tc>
        <w:tc>
          <w:tcPr>
            <w:tcW w:w="1469" w:type="dxa"/>
          </w:tcPr>
          <w:p w14:paraId="2E8F7867" w14:textId="77777777" w:rsidR="003F40D2" w:rsidRPr="003F40D2" w:rsidRDefault="003F40D2" w:rsidP="004C5793">
            <w:pPr>
              <w:rPr>
                <w:rFonts w:cstheme="minorHAnsi"/>
                <w:color w:val="000000" w:themeColor="text1"/>
              </w:rPr>
            </w:pPr>
            <w:proofErr w:type="spellStart"/>
            <w:r w:rsidRPr="003F40D2">
              <w:rPr>
                <w:rFonts w:cstheme="minorHAnsi"/>
                <w:color w:val="000000" w:themeColor="text1"/>
              </w:rPr>
              <w:t>Melford</w:t>
            </w:r>
            <w:proofErr w:type="spellEnd"/>
            <w:r w:rsidRPr="003F40D2">
              <w:rPr>
                <w:rFonts w:cstheme="minorHAnsi"/>
                <w:color w:val="000000" w:themeColor="text1"/>
              </w:rPr>
              <w:t xml:space="preserve"> Labs-</w:t>
            </w:r>
            <w:proofErr w:type="spellStart"/>
            <w:r w:rsidRPr="003F40D2">
              <w:rPr>
                <w:rFonts w:cstheme="minorHAnsi"/>
                <w:color w:val="000000" w:themeColor="text1"/>
              </w:rPr>
              <w:t>Duchefa</w:t>
            </w:r>
            <w:proofErr w:type="spellEnd"/>
          </w:p>
        </w:tc>
        <w:tc>
          <w:tcPr>
            <w:tcW w:w="1475" w:type="dxa"/>
          </w:tcPr>
          <w:p w14:paraId="510AC588"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1x</w:t>
            </w:r>
          </w:p>
        </w:tc>
        <w:tc>
          <w:tcPr>
            <w:tcW w:w="1475" w:type="dxa"/>
          </w:tcPr>
          <w:p w14:paraId="2548E280"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1x</w:t>
            </w:r>
          </w:p>
        </w:tc>
        <w:tc>
          <w:tcPr>
            <w:tcW w:w="1471" w:type="dxa"/>
          </w:tcPr>
          <w:p w14:paraId="78261825"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1x</w:t>
            </w:r>
          </w:p>
        </w:tc>
        <w:tc>
          <w:tcPr>
            <w:tcW w:w="1471" w:type="dxa"/>
          </w:tcPr>
          <w:p w14:paraId="687946DD"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1x</w:t>
            </w:r>
          </w:p>
        </w:tc>
      </w:tr>
      <w:tr w:rsidR="003F40D2" w:rsidRPr="003F40D2" w14:paraId="20787A59" w14:textId="77777777" w:rsidTr="004C5793">
        <w:tc>
          <w:tcPr>
            <w:tcW w:w="1655" w:type="dxa"/>
          </w:tcPr>
          <w:p w14:paraId="1AF00378" w14:textId="77777777" w:rsidR="003F40D2" w:rsidRPr="003F40D2" w:rsidRDefault="003F40D2" w:rsidP="004C5793">
            <w:pPr>
              <w:rPr>
                <w:rFonts w:cstheme="minorHAnsi"/>
                <w:color w:val="000000" w:themeColor="text1"/>
              </w:rPr>
            </w:pPr>
            <w:r w:rsidRPr="003F40D2">
              <w:rPr>
                <w:rFonts w:cstheme="minorHAnsi"/>
                <w:color w:val="000000" w:themeColor="text1"/>
              </w:rPr>
              <w:t>Sucrose</w:t>
            </w:r>
          </w:p>
        </w:tc>
        <w:tc>
          <w:tcPr>
            <w:tcW w:w="1469" w:type="dxa"/>
          </w:tcPr>
          <w:p w14:paraId="04C1C254" w14:textId="77777777" w:rsidR="003F40D2" w:rsidRPr="003F40D2" w:rsidRDefault="003F40D2" w:rsidP="004C5793">
            <w:pPr>
              <w:rPr>
                <w:rFonts w:cstheme="minorHAnsi"/>
                <w:color w:val="000000" w:themeColor="text1"/>
              </w:rPr>
            </w:pPr>
            <w:r w:rsidRPr="003F40D2">
              <w:rPr>
                <w:rFonts w:cstheme="minorHAnsi"/>
                <w:color w:val="000000" w:themeColor="text1"/>
              </w:rPr>
              <w:t>Any</w:t>
            </w:r>
          </w:p>
        </w:tc>
        <w:tc>
          <w:tcPr>
            <w:tcW w:w="1475" w:type="dxa"/>
          </w:tcPr>
          <w:p w14:paraId="1848B8AE" w14:textId="77777777" w:rsidR="003F40D2" w:rsidRPr="003F40D2" w:rsidRDefault="003F40D2" w:rsidP="004C5793">
            <w:pPr>
              <w:jc w:val="center"/>
              <w:rPr>
                <w:rFonts w:cstheme="minorHAnsi"/>
                <w:color w:val="000000" w:themeColor="text1"/>
              </w:rPr>
            </w:pPr>
            <w:r w:rsidRPr="003F40D2">
              <w:rPr>
                <w:rFonts w:cstheme="minorHAnsi"/>
                <w:color w:val="000000" w:themeColor="text1"/>
              </w:rPr>
              <w:t>3%</w:t>
            </w:r>
          </w:p>
        </w:tc>
        <w:tc>
          <w:tcPr>
            <w:tcW w:w="1475" w:type="dxa"/>
          </w:tcPr>
          <w:p w14:paraId="38E1AC79" w14:textId="77777777" w:rsidR="003F40D2" w:rsidRPr="003F40D2" w:rsidRDefault="003F40D2" w:rsidP="004C5793">
            <w:pPr>
              <w:jc w:val="center"/>
              <w:rPr>
                <w:rFonts w:cstheme="minorHAnsi"/>
                <w:color w:val="000000" w:themeColor="text1"/>
              </w:rPr>
            </w:pPr>
            <w:r w:rsidRPr="003F40D2">
              <w:rPr>
                <w:rFonts w:cstheme="minorHAnsi"/>
                <w:color w:val="000000" w:themeColor="text1"/>
              </w:rPr>
              <w:t>3%</w:t>
            </w:r>
          </w:p>
        </w:tc>
        <w:tc>
          <w:tcPr>
            <w:tcW w:w="1471" w:type="dxa"/>
          </w:tcPr>
          <w:p w14:paraId="44A27FD0" w14:textId="77777777" w:rsidR="003F40D2" w:rsidRPr="003F40D2" w:rsidRDefault="003F40D2" w:rsidP="004C5793">
            <w:pPr>
              <w:jc w:val="center"/>
              <w:rPr>
                <w:rFonts w:cstheme="minorHAnsi"/>
                <w:color w:val="000000" w:themeColor="text1"/>
              </w:rPr>
            </w:pPr>
            <w:r w:rsidRPr="003F40D2">
              <w:rPr>
                <w:rFonts w:cstheme="minorHAnsi"/>
                <w:color w:val="000000" w:themeColor="text1"/>
              </w:rPr>
              <w:t>3%</w:t>
            </w:r>
          </w:p>
        </w:tc>
        <w:tc>
          <w:tcPr>
            <w:tcW w:w="1471" w:type="dxa"/>
          </w:tcPr>
          <w:p w14:paraId="290E30F2" w14:textId="77777777" w:rsidR="003F40D2" w:rsidRPr="003F40D2" w:rsidRDefault="003F40D2" w:rsidP="004C5793">
            <w:pPr>
              <w:jc w:val="center"/>
              <w:rPr>
                <w:rFonts w:cstheme="minorHAnsi"/>
                <w:color w:val="000000" w:themeColor="text1"/>
              </w:rPr>
            </w:pPr>
            <w:r w:rsidRPr="003F40D2">
              <w:rPr>
                <w:rFonts w:cstheme="minorHAnsi"/>
                <w:color w:val="000000" w:themeColor="text1"/>
              </w:rPr>
              <w:t>3%</w:t>
            </w:r>
          </w:p>
        </w:tc>
      </w:tr>
      <w:tr w:rsidR="003F40D2" w:rsidRPr="003F40D2" w14:paraId="10366A28" w14:textId="77777777" w:rsidTr="004C5793">
        <w:tc>
          <w:tcPr>
            <w:tcW w:w="1655" w:type="dxa"/>
          </w:tcPr>
          <w:p w14:paraId="48FA7848" w14:textId="77777777" w:rsidR="003F40D2" w:rsidRPr="003F40D2" w:rsidRDefault="003F40D2" w:rsidP="004C5793">
            <w:pPr>
              <w:rPr>
                <w:rFonts w:cstheme="minorHAnsi"/>
                <w:color w:val="000000" w:themeColor="text1"/>
              </w:rPr>
            </w:pPr>
            <w:r w:rsidRPr="003F40D2">
              <w:rPr>
                <w:rFonts w:cstheme="minorHAnsi"/>
                <w:color w:val="000000" w:themeColor="text1"/>
              </w:rPr>
              <w:t>Agar (plant or micro agar)</w:t>
            </w:r>
          </w:p>
        </w:tc>
        <w:tc>
          <w:tcPr>
            <w:tcW w:w="1469" w:type="dxa"/>
          </w:tcPr>
          <w:p w14:paraId="4BE534BA" w14:textId="77777777" w:rsidR="003F40D2" w:rsidRPr="003F40D2" w:rsidRDefault="003F40D2" w:rsidP="004C5793">
            <w:pPr>
              <w:rPr>
                <w:rFonts w:cstheme="minorHAnsi"/>
                <w:color w:val="000000" w:themeColor="text1"/>
              </w:rPr>
            </w:pPr>
          </w:p>
        </w:tc>
        <w:tc>
          <w:tcPr>
            <w:tcW w:w="1475" w:type="dxa"/>
          </w:tcPr>
          <w:p w14:paraId="3324A3DB" w14:textId="77777777" w:rsidR="003F40D2" w:rsidRPr="003F40D2" w:rsidRDefault="003F40D2" w:rsidP="004C5793">
            <w:pPr>
              <w:jc w:val="center"/>
              <w:rPr>
                <w:rFonts w:cstheme="minorHAnsi"/>
                <w:color w:val="000000" w:themeColor="text1"/>
              </w:rPr>
            </w:pPr>
            <w:r w:rsidRPr="003F40D2">
              <w:rPr>
                <w:rFonts w:cstheme="minorHAnsi"/>
                <w:color w:val="000000" w:themeColor="text1"/>
              </w:rPr>
              <w:t>0.7%</w:t>
            </w:r>
          </w:p>
        </w:tc>
        <w:tc>
          <w:tcPr>
            <w:tcW w:w="1475" w:type="dxa"/>
          </w:tcPr>
          <w:p w14:paraId="1FAECBB2" w14:textId="77777777" w:rsidR="003F40D2" w:rsidRPr="003F40D2" w:rsidRDefault="003F40D2" w:rsidP="004C5793">
            <w:pPr>
              <w:jc w:val="center"/>
              <w:rPr>
                <w:rFonts w:cstheme="minorHAnsi"/>
                <w:color w:val="000000" w:themeColor="text1"/>
              </w:rPr>
            </w:pPr>
            <w:r w:rsidRPr="003F40D2">
              <w:rPr>
                <w:rFonts w:cstheme="minorHAnsi"/>
                <w:color w:val="000000" w:themeColor="text1"/>
              </w:rPr>
              <w:t>0.7%</w:t>
            </w:r>
          </w:p>
        </w:tc>
        <w:tc>
          <w:tcPr>
            <w:tcW w:w="1471" w:type="dxa"/>
          </w:tcPr>
          <w:p w14:paraId="0FC93BEA" w14:textId="77777777" w:rsidR="003F40D2" w:rsidRPr="003F40D2" w:rsidRDefault="003F40D2" w:rsidP="004C5793">
            <w:pPr>
              <w:jc w:val="center"/>
              <w:rPr>
                <w:rFonts w:cstheme="minorHAnsi"/>
                <w:color w:val="000000" w:themeColor="text1"/>
              </w:rPr>
            </w:pPr>
            <w:r w:rsidRPr="003F40D2">
              <w:rPr>
                <w:rFonts w:cstheme="minorHAnsi"/>
                <w:color w:val="000000" w:themeColor="text1"/>
              </w:rPr>
              <w:t>0.7%</w:t>
            </w:r>
          </w:p>
        </w:tc>
        <w:tc>
          <w:tcPr>
            <w:tcW w:w="1471" w:type="dxa"/>
          </w:tcPr>
          <w:p w14:paraId="360C4817" w14:textId="77777777" w:rsidR="003F40D2" w:rsidRPr="003F40D2" w:rsidRDefault="003F40D2" w:rsidP="004C5793">
            <w:pPr>
              <w:jc w:val="center"/>
              <w:rPr>
                <w:rFonts w:cstheme="minorHAnsi"/>
                <w:color w:val="000000" w:themeColor="text1"/>
              </w:rPr>
            </w:pPr>
            <w:r w:rsidRPr="003F40D2">
              <w:rPr>
                <w:rFonts w:cstheme="minorHAnsi"/>
                <w:color w:val="000000" w:themeColor="text1"/>
              </w:rPr>
              <w:t>0.7%</w:t>
            </w:r>
          </w:p>
        </w:tc>
      </w:tr>
      <w:tr w:rsidR="003F40D2" w:rsidRPr="003F40D2" w14:paraId="4D0E9FD0" w14:textId="77777777" w:rsidTr="004C5793">
        <w:tc>
          <w:tcPr>
            <w:tcW w:w="1655" w:type="dxa"/>
          </w:tcPr>
          <w:p w14:paraId="1293452B" w14:textId="77777777" w:rsidR="003F40D2" w:rsidRPr="003F40D2" w:rsidRDefault="003F40D2" w:rsidP="004C5793">
            <w:pPr>
              <w:rPr>
                <w:rFonts w:cstheme="minorHAnsi"/>
                <w:color w:val="000000" w:themeColor="text1"/>
              </w:rPr>
            </w:pPr>
            <w:proofErr w:type="spellStart"/>
            <w:r w:rsidRPr="003F40D2">
              <w:rPr>
                <w:rFonts w:cstheme="minorHAnsi"/>
                <w:color w:val="000000" w:themeColor="text1"/>
              </w:rPr>
              <w:t>Gamborg</w:t>
            </w:r>
            <w:proofErr w:type="spellEnd"/>
            <w:r w:rsidRPr="003F40D2">
              <w:rPr>
                <w:rFonts w:cstheme="minorHAnsi"/>
                <w:color w:val="000000" w:themeColor="text1"/>
              </w:rPr>
              <w:t xml:space="preserve"> vitamins 1000x</w:t>
            </w:r>
          </w:p>
        </w:tc>
        <w:tc>
          <w:tcPr>
            <w:tcW w:w="1469" w:type="dxa"/>
          </w:tcPr>
          <w:p w14:paraId="36D144C9" w14:textId="77777777" w:rsidR="003F40D2" w:rsidRPr="003F40D2" w:rsidRDefault="003F40D2" w:rsidP="004C5793">
            <w:pPr>
              <w:rPr>
                <w:rFonts w:cstheme="minorHAnsi"/>
                <w:color w:val="000000" w:themeColor="text1"/>
              </w:rPr>
            </w:pPr>
            <w:proofErr w:type="spellStart"/>
            <w:r w:rsidRPr="003F40D2">
              <w:rPr>
                <w:rFonts w:cstheme="minorHAnsi"/>
                <w:color w:val="000000" w:themeColor="text1"/>
              </w:rPr>
              <w:t>Melford</w:t>
            </w:r>
            <w:proofErr w:type="spellEnd"/>
            <w:r w:rsidRPr="003F40D2">
              <w:rPr>
                <w:rFonts w:cstheme="minorHAnsi"/>
                <w:color w:val="000000" w:themeColor="text1"/>
              </w:rPr>
              <w:t xml:space="preserve"> Labs-</w:t>
            </w:r>
            <w:proofErr w:type="spellStart"/>
            <w:r w:rsidRPr="003F40D2">
              <w:rPr>
                <w:rFonts w:cstheme="minorHAnsi"/>
                <w:color w:val="000000" w:themeColor="text1"/>
              </w:rPr>
              <w:t>Duchefa</w:t>
            </w:r>
            <w:proofErr w:type="spellEnd"/>
          </w:p>
        </w:tc>
        <w:tc>
          <w:tcPr>
            <w:tcW w:w="1475" w:type="dxa"/>
          </w:tcPr>
          <w:p w14:paraId="15489569"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1x</w:t>
            </w:r>
          </w:p>
        </w:tc>
        <w:tc>
          <w:tcPr>
            <w:tcW w:w="1475" w:type="dxa"/>
          </w:tcPr>
          <w:p w14:paraId="1C988E13"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1x</w:t>
            </w:r>
          </w:p>
        </w:tc>
        <w:tc>
          <w:tcPr>
            <w:tcW w:w="1471" w:type="dxa"/>
          </w:tcPr>
          <w:p w14:paraId="238F39D5"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1x</w:t>
            </w:r>
          </w:p>
        </w:tc>
        <w:tc>
          <w:tcPr>
            <w:tcW w:w="1471" w:type="dxa"/>
          </w:tcPr>
          <w:p w14:paraId="48AA6C6E"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1x</w:t>
            </w:r>
          </w:p>
        </w:tc>
      </w:tr>
      <w:tr w:rsidR="003F40D2" w:rsidRPr="003F40D2" w14:paraId="3E60071F" w14:textId="77777777" w:rsidTr="004C5793">
        <w:tc>
          <w:tcPr>
            <w:tcW w:w="1655" w:type="dxa"/>
          </w:tcPr>
          <w:p w14:paraId="4515BEF6" w14:textId="77777777" w:rsidR="003F40D2" w:rsidRPr="003F40D2" w:rsidRDefault="003F40D2" w:rsidP="004C5793">
            <w:pPr>
              <w:rPr>
                <w:rFonts w:cstheme="minorHAnsi"/>
                <w:color w:val="000000" w:themeColor="text1"/>
              </w:rPr>
            </w:pPr>
            <w:r w:rsidRPr="003F40D2">
              <w:rPr>
                <w:rFonts w:cstheme="minorHAnsi"/>
                <w:color w:val="000000" w:themeColor="text1"/>
              </w:rPr>
              <w:t>NAA**</w:t>
            </w:r>
          </w:p>
        </w:tc>
        <w:tc>
          <w:tcPr>
            <w:tcW w:w="1469" w:type="dxa"/>
          </w:tcPr>
          <w:p w14:paraId="6E4BB962" w14:textId="77777777" w:rsidR="003F40D2" w:rsidRPr="003F40D2" w:rsidRDefault="003F40D2" w:rsidP="004C5793">
            <w:pPr>
              <w:rPr>
                <w:rFonts w:cstheme="minorHAnsi"/>
                <w:color w:val="000000" w:themeColor="text1"/>
              </w:rPr>
            </w:pPr>
          </w:p>
        </w:tc>
        <w:tc>
          <w:tcPr>
            <w:tcW w:w="1475" w:type="dxa"/>
          </w:tcPr>
          <w:p w14:paraId="6A13D285" w14:textId="77777777" w:rsidR="003F40D2" w:rsidRPr="003F40D2" w:rsidRDefault="003F40D2" w:rsidP="004C5793">
            <w:pPr>
              <w:jc w:val="center"/>
              <w:rPr>
                <w:rFonts w:cstheme="minorHAnsi"/>
                <w:color w:val="000000" w:themeColor="text1"/>
              </w:rPr>
            </w:pPr>
          </w:p>
        </w:tc>
        <w:tc>
          <w:tcPr>
            <w:tcW w:w="1475" w:type="dxa"/>
          </w:tcPr>
          <w:p w14:paraId="15802424" w14:textId="77777777" w:rsidR="003F40D2" w:rsidRPr="003F40D2" w:rsidRDefault="003F40D2" w:rsidP="004C5793">
            <w:pPr>
              <w:jc w:val="center"/>
              <w:rPr>
                <w:rFonts w:cstheme="minorHAnsi"/>
                <w:color w:val="000000" w:themeColor="text1"/>
              </w:rPr>
            </w:pPr>
            <w:r w:rsidRPr="003F40D2">
              <w:rPr>
                <w:rFonts w:cstheme="minorHAnsi"/>
                <w:color w:val="000000" w:themeColor="text1"/>
              </w:rPr>
              <w:t>0.05mg/l</w:t>
            </w:r>
          </w:p>
        </w:tc>
        <w:tc>
          <w:tcPr>
            <w:tcW w:w="1471" w:type="dxa"/>
          </w:tcPr>
          <w:p w14:paraId="6FF73B2A" w14:textId="77777777" w:rsidR="003F40D2" w:rsidRPr="003F40D2" w:rsidRDefault="003F40D2" w:rsidP="004C5793">
            <w:pPr>
              <w:jc w:val="center"/>
              <w:rPr>
                <w:rFonts w:cstheme="minorHAnsi"/>
                <w:color w:val="000000" w:themeColor="text1"/>
              </w:rPr>
            </w:pPr>
          </w:p>
        </w:tc>
        <w:tc>
          <w:tcPr>
            <w:tcW w:w="1471" w:type="dxa"/>
          </w:tcPr>
          <w:p w14:paraId="7AA59C09"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1mg/l</w:t>
            </w:r>
          </w:p>
        </w:tc>
      </w:tr>
      <w:tr w:rsidR="003F40D2" w:rsidRPr="003F40D2" w14:paraId="01FB6794" w14:textId="77777777" w:rsidTr="004C5793">
        <w:tc>
          <w:tcPr>
            <w:tcW w:w="1655" w:type="dxa"/>
          </w:tcPr>
          <w:p w14:paraId="04FE01DD" w14:textId="77777777" w:rsidR="003F40D2" w:rsidRPr="003F40D2" w:rsidRDefault="003F40D2" w:rsidP="004C5793">
            <w:pPr>
              <w:rPr>
                <w:rFonts w:cstheme="minorHAnsi"/>
                <w:color w:val="000000" w:themeColor="text1"/>
              </w:rPr>
            </w:pPr>
            <w:r w:rsidRPr="003F40D2">
              <w:rPr>
                <w:rFonts w:cstheme="minorHAnsi"/>
                <w:color w:val="000000" w:themeColor="text1"/>
              </w:rPr>
              <w:t>IAA**</w:t>
            </w:r>
          </w:p>
        </w:tc>
        <w:tc>
          <w:tcPr>
            <w:tcW w:w="1469" w:type="dxa"/>
          </w:tcPr>
          <w:p w14:paraId="1F9A2758" w14:textId="77777777" w:rsidR="003F40D2" w:rsidRPr="003F40D2" w:rsidRDefault="003F40D2" w:rsidP="004C5793">
            <w:pPr>
              <w:rPr>
                <w:rFonts w:cstheme="minorHAnsi"/>
                <w:color w:val="000000" w:themeColor="text1"/>
              </w:rPr>
            </w:pPr>
          </w:p>
        </w:tc>
        <w:tc>
          <w:tcPr>
            <w:tcW w:w="1475" w:type="dxa"/>
          </w:tcPr>
          <w:p w14:paraId="77E42D50" w14:textId="77777777" w:rsidR="003F40D2" w:rsidRPr="003F40D2" w:rsidRDefault="003F40D2" w:rsidP="004C5793">
            <w:pPr>
              <w:rPr>
                <w:rFonts w:cstheme="minorHAnsi"/>
                <w:color w:val="000000" w:themeColor="text1"/>
              </w:rPr>
            </w:pPr>
          </w:p>
        </w:tc>
        <w:tc>
          <w:tcPr>
            <w:tcW w:w="1475" w:type="dxa"/>
          </w:tcPr>
          <w:p w14:paraId="07AB47CF" w14:textId="77777777" w:rsidR="003F40D2" w:rsidRPr="003F40D2" w:rsidRDefault="003F40D2" w:rsidP="004C5793">
            <w:pPr>
              <w:jc w:val="center"/>
              <w:rPr>
                <w:rFonts w:cstheme="minorHAnsi"/>
                <w:color w:val="000000" w:themeColor="text1"/>
              </w:rPr>
            </w:pPr>
          </w:p>
        </w:tc>
        <w:tc>
          <w:tcPr>
            <w:tcW w:w="1471" w:type="dxa"/>
          </w:tcPr>
          <w:p w14:paraId="50EE797C"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1mg/l</w:t>
            </w:r>
          </w:p>
        </w:tc>
        <w:tc>
          <w:tcPr>
            <w:tcW w:w="1471" w:type="dxa"/>
          </w:tcPr>
          <w:p w14:paraId="67B7671B" w14:textId="77777777" w:rsidR="003F40D2" w:rsidRPr="003F40D2" w:rsidRDefault="003F40D2" w:rsidP="004C5793">
            <w:pPr>
              <w:rPr>
                <w:rFonts w:cstheme="minorHAnsi"/>
                <w:color w:val="000000" w:themeColor="text1"/>
              </w:rPr>
            </w:pPr>
          </w:p>
        </w:tc>
      </w:tr>
      <w:tr w:rsidR="003F40D2" w:rsidRPr="003F40D2" w14:paraId="260FFDC7" w14:textId="77777777" w:rsidTr="004C5793">
        <w:tc>
          <w:tcPr>
            <w:tcW w:w="1655" w:type="dxa"/>
          </w:tcPr>
          <w:p w14:paraId="24C15A68" w14:textId="77777777" w:rsidR="003F40D2" w:rsidRPr="003F40D2" w:rsidRDefault="003F40D2" w:rsidP="004C5793">
            <w:pPr>
              <w:rPr>
                <w:rFonts w:cstheme="minorHAnsi"/>
                <w:color w:val="000000" w:themeColor="text1"/>
              </w:rPr>
            </w:pPr>
            <w:r w:rsidRPr="003F40D2">
              <w:rPr>
                <w:rFonts w:cstheme="minorHAnsi"/>
                <w:color w:val="000000" w:themeColor="text1"/>
              </w:rPr>
              <w:t>IBA**</w:t>
            </w:r>
          </w:p>
        </w:tc>
        <w:tc>
          <w:tcPr>
            <w:tcW w:w="1469" w:type="dxa"/>
          </w:tcPr>
          <w:p w14:paraId="28B5FFC2" w14:textId="77777777" w:rsidR="003F40D2" w:rsidRPr="003F40D2" w:rsidRDefault="003F40D2" w:rsidP="004C5793">
            <w:pPr>
              <w:rPr>
                <w:rFonts w:cstheme="minorHAnsi"/>
                <w:color w:val="000000" w:themeColor="text1"/>
              </w:rPr>
            </w:pPr>
          </w:p>
        </w:tc>
        <w:tc>
          <w:tcPr>
            <w:tcW w:w="1475" w:type="dxa"/>
          </w:tcPr>
          <w:p w14:paraId="692173E4" w14:textId="77777777" w:rsidR="003F40D2" w:rsidRPr="003F40D2" w:rsidRDefault="003F40D2" w:rsidP="004C5793">
            <w:pPr>
              <w:rPr>
                <w:rFonts w:cstheme="minorHAnsi"/>
                <w:color w:val="000000" w:themeColor="text1"/>
              </w:rPr>
            </w:pPr>
          </w:p>
        </w:tc>
        <w:tc>
          <w:tcPr>
            <w:tcW w:w="1475" w:type="dxa"/>
          </w:tcPr>
          <w:p w14:paraId="4367D76E" w14:textId="77777777" w:rsidR="003F40D2" w:rsidRPr="003F40D2" w:rsidRDefault="003F40D2" w:rsidP="004C5793">
            <w:pPr>
              <w:jc w:val="center"/>
              <w:rPr>
                <w:rFonts w:cstheme="minorHAnsi"/>
                <w:color w:val="000000" w:themeColor="text1"/>
              </w:rPr>
            </w:pPr>
          </w:p>
        </w:tc>
        <w:tc>
          <w:tcPr>
            <w:tcW w:w="1471" w:type="dxa"/>
          </w:tcPr>
          <w:p w14:paraId="01C07C7E" w14:textId="77777777" w:rsidR="003F40D2" w:rsidRPr="003F40D2" w:rsidRDefault="003F40D2" w:rsidP="004C5793">
            <w:pPr>
              <w:jc w:val="center"/>
              <w:rPr>
                <w:rFonts w:cstheme="minorHAnsi"/>
                <w:color w:val="000000" w:themeColor="text1"/>
              </w:rPr>
            </w:pPr>
            <w:r w:rsidRPr="003F40D2">
              <w:rPr>
                <w:rFonts w:cstheme="minorHAnsi"/>
                <w:color w:val="000000" w:themeColor="text1"/>
              </w:rPr>
              <w:t>0.2mg/l</w:t>
            </w:r>
          </w:p>
        </w:tc>
        <w:tc>
          <w:tcPr>
            <w:tcW w:w="1471" w:type="dxa"/>
          </w:tcPr>
          <w:p w14:paraId="5074A5F8" w14:textId="77777777" w:rsidR="003F40D2" w:rsidRPr="003F40D2" w:rsidRDefault="003F40D2" w:rsidP="004C5793">
            <w:pPr>
              <w:rPr>
                <w:rFonts w:cstheme="minorHAnsi"/>
                <w:color w:val="000000" w:themeColor="text1"/>
              </w:rPr>
            </w:pPr>
          </w:p>
        </w:tc>
      </w:tr>
      <w:tr w:rsidR="003F40D2" w:rsidRPr="003F40D2" w14:paraId="57712A5B" w14:textId="77777777" w:rsidTr="004C5793">
        <w:tc>
          <w:tcPr>
            <w:tcW w:w="1655" w:type="dxa"/>
          </w:tcPr>
          <w:p w14:paraId="4E878E3D" w14:textId="77777777" w:rsidR="003F40D2" w:rsidRPr="003F40D2" w:rsidRDefault="003F40D2" w:rsidP="004C5793">
            <w:pPr>
              <w:rPr>
                <w:rFonts w:cstheme="minorHAnsi"/>
                <w:color w:val="000000" w:themeColor="text1"/>
              </w:rPr>
            </w:pPr>
            <w:r w:rsidRPr="003F40D2">
              <w:rPr>
                <w:rFonts w:cstheme="minorHAnsi"/>
                <w:color w:val="000000" w:themeColor="text1"/>
              </w:rPr>
              <w:t>2,4-D</w:t>
            </w:r>
          </w:p>
        </w:tc>
        <w:tc>
          <w:tcPr>
            <w:tcW w:w="1469" w:type="dxa"/>
          </w:tcPr>
          <w:p w14:paraId="416896EC" w14:textId="77777777" w:rsidR="003F40D2" w:rsidRPr="003F40D2" w:rsidRDefault="003F40D2" w:rsidP="004C5793">
            <w:pPr>
              <w:rPr>
                <w:rFonts w:cstheme="minorHAnsi"/>
                <w:color w:val="000000" w:themeColor="text1"/>
              </w:rPr>
            </w:pPr>
          </w:p>
        </w:tc>
        <w:tc>
          <w:tcPr>
            <w:tcW w:w="1475" w:type="dxa"/>
          </w:tcPr>
          <w:p w14:paraId="6472B0A0" w14:textId="77777777" w:rsidR="003F40D2" w:rsidRPr="003F40D2" w:rsidRDefault="003F40D2" w:rsidP="004C5793">
            <w:pPr>
              <w:jc w:val="center"/>
              <w:rPr>
                <w:rFonts w:cstheme="minorHAnsi"/>
                <w:color w:val="000000" w:themeColor="text1"/>
              </w:rPr>
            </w:pPr>
            <w:r w:rsidRPr="003F40D2">
              <w:rPr>
                <w:rFonts w:cstheme="minorHAnsi"/>
                <w:color w:val="000000" w:themeColor="text1"/>
              </w:rPr>
              <w:t>1mg/l</w:t>
            </w:r>
          </w:p>
        </w:tc>
        <w:tc>
          <w:tcPr>
            <w:tcW w:w="1475" w:type="dxa"/>
          </w:tcPr>
          <w:p w14:paraId="1EEEE29D" w14:textId="77777777" w:rsidR="003F40D2" w:rsidRPr="003F40D2" w:rsidRDefault="003F40D2" w:rsidP="004C5793">
            <w:pPr>
              <w:rPr>
                <w:rFonts w:cstheme="minorHAnsi"/>
                <w:color w:val="000000" w:themeColor="text1"/>
              </w:rPr>
            </w:pPr>
          </w:p>
        </w:tc>
        <w:tc>
          <w:tcPr>
            <w:tcW w:w="1471" w:type="dxa"/>
          </w:tcPr>
          <w:p w14:paraId="4D785782" w14:textId="77777777" w:rsidR="003F40D2" w:rsidRPr="003F40D2" w:rsidRDefault="003F40D2" w:rsidP="004C5793">
            <w:pPr>
              <w:rPr>
                <w:rFonts w:cstheme="minorHAnsi"/>
                <w:color w:val="000000" w:themeColor="text1"/>
              </w:rPr>
            </w:pPr>
          </w:p>
        </w:tc>
        <w:tc>
          <w:tcPr>
            <w:tcW w:w="1471" w:type="dxa"/>
          </w:tcPr>
          <w:p w14:paraId="1CC1F217" w14:textId="77777777" w:rsidR="003F40D2" w:rsidRPr="003F40D2" w:rsidRDefault="003F40D2" w:rsidP="004C5793">
            <w:pPr>
              <w:rPr>
                <w:rFonts w:cstheme="minorHAnsi"/>
                <w:color w:val="000000" w:themeColor="text1"/>
              </w:rPr>
            </w:pPr>
          </w:p>
        </w:tc>
      </w:tr>
      <w:tr w:rsidR="003F40D2" w:rsidRPr="003F40D2" w14:paraId="32255DF4" w14:textId="77777777" w:rsidTr="004C5793">
        <w:tc>
          <w:tcPr>
            <w:tcW w:w="1655" w:type="dxa"/>
          </w:tcPr>
          <w:p w14:paraId="2B72C245" w14:textId="77777777" w:rsidR="003F40D2" w:rsidRPr="003F40D2" w:rsidRDefault="003F40D2" w:rsidP="004C5793">
            <w:pPr>
              <w:rPr>
                <w:rFonts w:cstheme="minorHAnsi"/>
                <w:color w:val="000000" w:themeColor="text1"/>
              </w:rPr>
            </w:pPr>
            <w:r w:rsidRPr="003F40D2">
              <w:rPr>
                <w:rFonts w:cstheme="minorHAnsi"/>
                <w:color w:val="000000" w:themeColor="text1"/>
              </w:rPr>
              <w:t>BAP***</w:t>
            </w:r>
          </w:p>
        </w:tc>
        <w:tc>
          <w:tcPr>
            <w:tcW w:w="1469" w:type="dxa"/>
          </w:tcPr>
          <w:p w14:paraId="6C93A968" w14:textId="77777777" w:rsidR="003F40D2" w:rsidRPr="003F40D2" w:rsidRDefault="003F40D2" w:rsidP="004C5793">
            <w:pPr>
              <w:rPr>
                <w:rFonts w:cstheme="minorHAnsi"/>
                <w:color w:val="000000" w:themeColor="text1"/>
              </w:rPr>
            </w:pPr>
          </w:p>
        </w:tc>
        <w:tc>
          <w:tcPr>
            <w:tcW w:w="1475" w:type="dxa"/>
          </w:tcPr>
          <w:p w14:paraId="77D6DA89" w14:textId="77777777" w:rsidR="003F40D2" w:rsidRPr="003F40D2" w:rsidRDefault="003F40D2" w:rsidP="004C5793">
            <w:pPr>
              <w:jc w:val="center"/>
              <w:rPr>
                <w:rFonts w:cstheme="minorHAnsi"/>
                <w:color w:val="000000" w:themeColor="text1"/>
              </w:rPr>
            </w:pPr>
            <w:r w:rsidRPr="003F40D2">
              <w:rPr>
                <w:rFonts w:cstheme="minorHAnsi"/>
                <w:color w:val="000000" w:themeColor="text1"/>
              </w:rPr>
              <w:t>0.5mg/l</w:t>
            </w:r>
          </w:p>
        </w:tc>
        <w:tc>
          <w:tcPr>
            <w:tcW w:w="1475" w:type="dxa"/>
          </w:tcPr>
          <w:p w14:paraId="088ABF5F" w14:textId="77777777" w:rsidR="003F40D2" w:rsidRPr="003F40D2" w:rsidRDefault="003F40D2" w:rsidP="004C5793">
            <w:pPr>
              <w:jc w:val="center"/>
              <w:rPr>
                <w:rFonts w:cstheme="minorHAnsi"/>
                <w:color w:val="000000" w:themeColor="text1"/>
              </w:rPr>
            </w:pPr>
            <w:r w:rsidRPr="003F40D2">
              <w:rPr>
                <w:rFonts w:cstheme="minorHAnsi"/>
                <w:color w:val="000000" w:themeColor="text1"/>
              </w:rPr>
              <w:t>2mg/l</w:t>
            </w:r>
          </w:p>
        </w:tc>
        <w:tc>
          <w:tcPr>
            <w:tcW w:w="1471" w:type="dxa"/>
          </w:tcPr>
          <w:p w14:paraId="4DDC4DE4" w14:textId="77777777" w:rsidR="003F40D2" w:rsidRPr="003F40D2" w:rsidRDefault="003F40D2" w:rsidP="004C5793">
            <w:pPr>
              <w:rPr>
                <w:rFonts w:cstheme="minorHAnsi"/>
                <w:color w:val="000000" w:themeColor="text1"/>
              </w:rPr>
            </w:pPr>
          </w:p>
        </w:tc>
        <w:tc>
          <w:tcPr>
            <w:tcW w:w="1471" w:type="dxa"/>
          </w:tcPr>
          <w:p w14:paraId="17A50E61" w14:textId="77777777" w:rsidR="003F40D2" w:rsidRPr="003F40D2" w:rsidRDefault="003F40D2" w:rsidP="004C5793">
            <w:pPr>
              <w:jc w:val="center"/>
              <w:rPr>
                <w:rFonts w:cstheme="minorHAnsi"/>
                <w:color w:val="000000" w:themeColor="text1"/>
              </w:rPr>
            </w:pPr>
            <w:r w:rsidRPr="003F40D2">
              <w:rPr>
                <w:rFonts w:cstheme="minorHAnsi"/>
                <w:color w:val="000000" w:themeColor="text1"/>
              </w:rPr>
              <w:t>0.5mg/l</w:t>
            </w:r>
          </w:p>
        </w:tc>
      </w:tr>
      <w:tr w:rsidR="003F40D2" w:rsidRPr="003F40D2" w14:paraId="2135C1E3" w14:textId="77777777" w:rsidTr="004C5793">
        <w:tc>
          <w:tcPr>
            <w:tcW w:w="1655" w:type="dxa"/>
          </w:tcPr>
          <w:p w14:paraId="5E9234C0" w14:textId="77777777" w:rsidR="003F40D2" w:rsidRPr="003F40D2" w:rsidRDefault="003F40D2" w:rsidP="004C5793">
            <w:pPr>
              <w:rPr>
                <w:rFonts w:cstheme="minorHAnsi"/>
                <w:color w:val="000000" w:themeColor="text1"/>
              </w:rPr>
            </w:pPr>
            <w:r w:rsidRPr="003F40D2">
              <w:rPr>
                <w:rFonts w:cstheme="minorHAnsi"/>
                <w:color w:val="000000" w:themeColor="text1"/>
              </w:rPr>
              <w:t>Kinetin</w:t>
            </w:r>
          </w:p>
        </w:tc>
        <w:tc>
          <w:tcPr>
            <w:tcW w:w="1469" w:type="dxa"/>
          </w:tcPr>
          <w:p w14:paraId="29FEA529" w14:textId="77777777" w:rsidR="003F40D2" w:rsidRPr="003F40D2" w:rsidRDefault="003F40D2" w:rsidP="004C5793">
            <w:pPr>
              <w:rPr>
                <w:rFonts w:cstheme="minorHAnsi"/>
                <w:color w:val="000000" w:themeColor="text1"/>
              </w:rPr>
            </w:pPr>
          </w:p>
        </w:tc>
        <w:tc>
          <w:tcPr>
            <w:tcW w:w="1475" w:type="dxa"/>
          </w:tcPr>
          <w:p w14:paraId="2912CF97" w14:textId="77777777" w:rsidR="003F40D2" w:rsidRPr="003F40D2" w:rsidRDefault="003F40D2" w:rsidP="004C5793">
            <w:pPr>
              <w:rPr>
                <w:rFonts w:cstheme="minorHAnsi"/>
                <w:color w:val="000000" w:themeColor="text1"/>
              </w:rPr>
            </w:pPr>
          </w:p>
        </w:tc>
        <w:tc>
          <w:tcPr>
            <w:tcW w:w="1475" w:type="dxa"/>
          </w:tcPr>
          <w:p w14:paraId="51B2A873" w14:textId="77777777" w:rsidR="003F40D2" w:rsidRPr="003F40D2" w:rsidRDefault="003F40D2" w:rsidP="004C5793">
            <w:pPr>
              <w:rPr>
                <w:rFonts w:cstheme="minorHAnsi"/>
                <w:color w:val="000000" w:themeColor="text1"/>
              </w:rPr>
            </w:pPr>
          </w:p>
        </w:tc>
        <w:tc>
          <w:tcPr>
            <w:tcW w:w="1471" w:type="dxa"/>
          </w:tcPr>
          <w:p w14:paraId="4DF52063" w14:textId="77777777" w:rsidR="003F40D2" w:rsidRPr="003F40D2" w:rsidRDefault="003F40D2" w:rsidP="004C5793">
            <w:pPr>
              <w:jc w:val="center"/>
              <w:rPr>
                <w:rFonts w:cstheme="minorHAnsi"/>
                <w:color w:val="000000" w:themeColor="text1"/>
              </w:rPr>
            </w:pPr>
            <w:r w:rsidRPr="003F40D2">
              <w:rPr>
                <w:rFonts w:cstheme="minorHAnsi"/>
                <w:color w:val="000000" w:themeColor="text1"/>
              </w:rPr>
              <w:t>0.04mg/l</w:t>
            </w:r>
          </w:p>
        </w:tc>
        <w:tc>
          <w:tcPr>
            <w:tcW w:w="1471" w:type="dxa"/>
          </w:tcPr>
          <w:p w14:paraId="4FE86349" w14:textId="77777777" w:rsidR="003F40D2" w:rsidRPr="003F40D2" w:rsidRDefault="003F40D2" w:rsidP="004C5793">
            <w:pPr>
              <w:rPr>
                <w:rFonts w:cstheme="minorHAnsi"/>
                <w:color w:val="000000" w:themeColor="text1"/>
              </w:rPr>
            </w:pPr>
          </w:p>
        </w:tc>
      </w:tr>
    </w:tbl>
    <w:p w14:paraId="265BD731" w14:textId="77777777" w:rsidR="003F40D2" w:rsidRPr="003F40D2" w:rsidRDefault="003F40D2" w:rsidP="003F40D2">
      <w:pPr>
        <w:rPr>
          <w:rFonts w:asciiTheme="minorHAnsi" w:hAnsiTheme="minorHAnsi" w:cstheme="minorHAnsi"/>
          <w:color w:val="000000" w:themeColor="text1"/>
        </w:rPr>
      </w:pPr>
    </w:p>
    <w:p w14:paraId="2C5B2F58" w14:textId="77777777" w:rsidR="003F40D2" w:rsidRPr="003F40D2" w:rsidRDefault="003F40D2" w:rsidP="003F40D2">
      <w:pPr>
        <w:rPr>
          <w:rFonts w:asciiTheme="minorHAnsi" w:hAnsiTheme="minorHAnsi" w:cstheme="minorHAnsi"/>
          <w:color w:val="000000" w:themeColor="text1"/>
        </w:rPr>
      </w:pPr>
      <w:r w:rsidRPr="003F40D2">
        <w:rPr>
          <w:rFonts w:asciiTheme="minorHAnsi" w:hAnsiTheme="minorHAnsi" w:cstheme="minorHAnsi"/>
          <w:color w:val="000000" w:themeColor="text1"/>
        </w:rPr>
        <w:t>Tissue culture material:</w:t>
      </w:r>
    </w:p>
    <w:p w14:paraId="413413D1" w14:textId="77777777" w:rsidR="003F40D2" w:rsidRPr="003F40D2" w:rsidRDefault="003F40D2" w:rsidP="003F40D2">
      <w:pPr>
        <w:pStyle w:val="ListParagraph"/>
        <w:numPr>
          <w:ilvl w:val="0"/>
          <w:numId w:val="6"/>
        </w:numPr>
        <w:rPr>
          <w:rFonts w:cstheme="minorHAnsi"/>
          <w:color w:val="000000" w:themeColor="text1"/>
        </w:rPr>
      </w:pPr>
      <w:r w:rsidRPr="003F40D2">
        <w:rPr>
          <w:rFonts w:cstheme="minorHAnsi"/>
          <w:color w:val="000000" w:themeColor="text1"/>
        </w:rPr>
        <w:t xml:space="preserve">1 petri dish of each type </w:t>
      </w:r>
      <w:proofErr w:type="gramStart"/>
      <w:r w:rsidRPr="003F40D2">
        <w:rPr>
          <w:rFonts w:cstheme="minorHAnsi"/>
          <w:color w:val="000000" w:themeColor="text1"/>
        </w:rPr>
        <w:t>of  media</w:t>
      </w:r>
      <w:proofErr w:type="gramEnd"/>
      <w:r w:rsidRPr="003F40D2">
        <w:rPr>
          <w:rFonts w:cstheme="minorHAnsi"/>
          <w:color w:val="000000" w:themeColor="text1"/>
        </w:rPr>
        <w:t>/pair,  at least 20mm tall plate  with about 30ml media labelled as below</w:t>
      </w:r>
    </w:p>
    <w:p w14:paraId="05E91265" w14:textId="77777777" w:rsidR="003F40D2" w:rsidRPr="003F40D2" w:rsidRDefault="003F40D2" w:rsidP="003F40D2">
      <w:pPr>
        <w:pStyle w:val="ListParagraph"/>
        <w:numPr>
          <w:ilvl w:val="0"/>
          <w:numId w:val="6"/>
        </w:numPr>
        <w:rPr>
          <w:rFonts w:cstheme="minorHAnsi"/>
          <w:color w:val="000000" w:themeColor="text1"/>
        </w:rPr>
      </w:pPr>
    </w:p>
    <w:p w14:paraId="59735B85" w14:textId="77777777" w:rsidR="003F40D2" w:rsidRPr="003F40D2" w:rsidRDefault="003F40D2" w:rsidP="003F40D2">
      <w:pPr>
        <w:ind w:left="360"/>
        <w:rPr>
          <w:rFonts w:asciiTheme="minorHAnsi" w:hAnsiTheme="minorHAnsi" w:cstheme="minorHAnsi"/>
          <w:color w:val="000000" w:themeColor="text1"/>
        </w:rPr>
      </w:pPr>
      <w:r w:rsidRPr="003F40D2">
        <w:rPr>
          <w:rFonts w:asciiTheme="minorHAnsi" w:hAnsiTheme="minorHAnsi" w:cstheme="minorHAnsi"/>
          <w:color w:val="000000" w:themeColor="text1"/>
        </w:rPr>
        <w:t>*Set pH to 5.8 before autoclaving</w:t>
      </w:r>
    </w:p>
    <w:p w14:paraId="398AEB50" w14:textId="77777777" w:rsidR="003F40D2" w:rsidRPr="003F40D2" w:rsidRDefault="003F40D2" w:rsidP="003F40D2">
      <w:pPr>
        <w:ind w:left="360"/>
        <w:rPr>
          <w:rFonts w:asciiTheme="minorHAnsi" w:hAnsiTheme="minorHAnsi" w:cstheme="minorHAnsi"/>
          <w:color w:val="000000" w:themeColor="text1"/>
        </w:rPr>
      </w:pPr>
      <w:r w:rsidRPr="003F40D2">
        <w:rPr>
          <w:rFonts w:asciiTheme="minorHAnsi" w:hAnsiTheme="minorHAnsi" w:cstheme="minorHAnsi"/>
          <w:color w:val="000000" w:themeColor="text1"/>
        </w:rPr>
        <w:t>**NAA: 1-naphtylacetic acid. Readymade solution from Sigma or make as 2g/l in 0.1M NaOH.   Or make as 10g/l in 1 ml acetone, add 10ml water, leave in fume hood to evaporate acetone off. Same for IAA (</w:t>
      </w:r>
      <w:proofErr w:type="spellStart"/>
      <w:r w:rsidRPr="003F40D2">
        <w:rPr>
          <w:rFonts w:asciiTheme="minorHAnsi" w:hAnsiTheme="minorHAnsi" w:cstheme="minorHAnsi"/>
          <w:color w:val="000000" w:themeColor="text1"/>
        </w:rPr>
        <w:t>indol</w:t>
      </w:r>
      <w:proofErr w:type="spellEnd"/>
      <w:r w:rsidRPr="003F40D2">
        <w:rPr>
          <w:rFonts w:asciiTheme="minorHAnsi" w:hAnsiTheme="minorHAnsi" w:cstheme="minorHAnsi"/>
          <w:color w:val="000000" w:themeColor="text1"/>
        </w:rPr>
        <w:t xml:space="preserve"> acetic acid) 0r IBA (</w:t>
      </w:r>
      <w:proofErr w:type="spellStart"/>
      <w:r w:rsidRPr="003F40D2">
        <w:rPr>
          <w:rFonts w:asciiTheme="minorHAnsi" w:hAnsiTheme="minorHAnsi" w:cstheme="minorHAnsi"/>
          <w:color w:val="000000" w:themeColor="text1"/>
        </w:rPr>
        <w:t>indol</w:t>
      </w:r>
      <w:proofErr w:type="spellEnd"/>
      <w:r w:rsidRPr="003F40D2">
        <w:rPr>
          <w:rFonts w:asciiTheme="minorHAnsi" w:hAnsiTheme="minorHAnsi" w:cstheme="minorHAnsi"/>
          <w:color w:val="000000" w:themeColor="text1"/>
        </w:rPr>
        <w:t xml:space="preserve"> butyric acid). Filter </w:t>
      </w:r>
      <w:proofErr w:type="gramStart"/>
      <w:r w:rsidRPr="003F40D2">
        <w:rPr>
          <w:rFonts w:asciiTheme="minorHAnsi" w:hAnsiTheme="minorHAnsi" w:cstheme="minorHAnsi"/>
          <w:color w:val="000000" w:themeColor="text1"/>
        </w:rPr>
        <w:t>sterilise</w:t>
      </w:r>
      <w:proofErr w:type="gramEnd"/>
      <w:r w:rsidRPr="003F40D2">
        <w:rPr>
          <w:rFonts w:asciiTheme="minorHAnsi" w:hAnsiTheme="minorHAnsi" w:cstheme="minorHAnsi"/>
          <w:color w:val="000000" w:themeColor="text1"/>
        </w:rPr>
        <w:t xml:space="preserve"> with a syringe filter</w:t>
      </w:r>
    </w:p>
    <w:p w14:paraId="2172286B" w14:textId="77777777" w:rsidR="003F40D2" w:rsidRPr="003F40D2" w:rsidRDefault="003F40D2" w:rsidP="003F40D2">
      <w:pPr>
        <w:ind w:left="360"/>
        <w:rPr>
          <w:rFonts w:asciiTheme="minorHAnsi" w:hAnsiTheme="minorHAnsi" w:cstheme="minorHAnsi"/>
          <w:color w:val="000000" w:themeColor="text1"/>
        </w:rPr>
      </w:pPr>
      <w:r w:rsidRPr="003F40D2">
        <w:rPr>
          <w:rFonts w:asciiTheme="minorHAnsi" w:hAnsiTheme="minorHAnsi" w:cstheme="minorHAnsi"/>
          <w:color w:val="000000" w:themeColor="text1"/>
        </w:rPr>
        <w:t xml:space="preserve">***BAP: 6-benzylaminopurine, or Kinetin: 6-furfurylaminopurine. Readymade solution from Sigma or make at 2g/l in 0.1M HCl. Filter </w:t>
      </w:r>
      <w:proofErr w:type="gramStart"/>
      <w:r w:rsidRPr="003F40D2">
        <w:rPr>
          <w:rFonts w:asciiTheme="minorHAnsi" w:hAnsiTheme="minorHAnsi" w:cstheme="minorHAnsi"/>
          <w:color w:val="000000" w:themeColor="text1"/>
        </w:rPr>
        <w:t>sterilise</w:t>
      </w:r>
      <w:proofErr w:type="gramEnd"/>
      <w:r w:rsidRPr="003F40D2">
        <w:rPr>
          <w:rFonts w:asciiTheme="minorHAnsi" w:hAnsiTheme="minorHAnsi" w:cstheme="minorHAnsi"/>
          <w:color w:val="000000" w:themeColor="text1"/>
        </w:rPr>
        <w:t xml:space="preserve"> with a syringe</w:t>
      </w:r>
    </w:p>
    <w:p w14:paraId="338547DF" w14:textId="77777777" w:rsidR="003F40D2" w:rsidRPr="003F40D2" w:rsidRDefault="003F40D2" w:rsidP="003F40D2">
      <w:pPr>
        <w:pStyle w:val="ListParagraph"/>
        <w:numPr>
          <w:ilvl w:val="0"/>
          <w:numId w:val="7"/>
        </w:numPr>
        <w:rPr>
          <w:rFonts w:cstheme="minorHAnsi"/>
          <w:color w:val="000000" w:themeColor="text1"/>
        </w:rPr>
      </w:pPr>
      <w:r w:rsidRPr="003F40D2">
        <w:rPr>
          <w:rFonts w:cstheme="minorHAnsi"/>
          <w:color w:val="000000" w:themeColor="text1"/>
        </w:rPr>
        <w:t>Medium should be autoclaved with first 3 ingredients only, the last 3 prepared as sterile stocks (filter sterilised unless in organic solvent) and added once medium has cooled to around 50°C</w:t>
      </w:r>
    </w:p>
    <w:p w14:paraId="1B22F5EE" w14:textId="77777777" w:rsidR="003F40D2" w:rsidRPr="003F40D2" w:rsidRDefault="003F40D2" w:rsidP="003F40D2">
      <w:pPr>
        <w:pStyle w:val="ListParagraph"/>
        <w:numPr>
          <w:ilvl w:val="0"/>
          <w:numId w:val="7"/>
        </w:numPr>
        <w:rPr>
          <w:rFonts w:cstheme="minorHAnsi"/>
          <w:color w:val="000000" w:themeColor="text1"/>
        </w:rPr>
      </w:pPr>
      <w:r w:rsidRPr="003F40D2">
        <w:rPr>
          <w:rFonts w:cstheme="minorHAnsi"/>
          <w:color w:val="000000" w:themeColor="text1"/>
        </w:rPr>
        <w:t xml:space="preserve">Make a few spare plates for the whole class, accidents, and plates not keeping aseptic, etc. </w:t>
      </w:r>
      <w:proofErr w:type="gramStart"/>
      <w:r w:rsidRPr="003F40D2">
        <w:rPr>
          <w:rFonts w:cstheme="minorHAnsi"/>
          <w:color w:val="000000" w:themeColor="text1"/>
        </w:rPr>
        <w:t>Also</w:t>
      </w:r>
      <w:proofErr w:type="gramEnd"/>
      <w:r w:rsidRPr="003F40D2">
        <w:rPr>
          <w:rFonts w:cstheme="minorHAnsi"/>
          <w:color w:val="000000" w:themeColor="text1"/>
        </w:rPr>
        <w:t xml:space="preserve"> spare forceps and scalpels </w:t>
      </w:r>
    </w:p>
    <w:p w14:paraId="27415C9E" w14:textId="77777777" w:rsidR="003F40D2" w:rsidRPr="003F40D2" w:rsidRDefault="003F40D2" w:rsidP="003F40D2">
      <w:pPr>
        <w:rPr>
          <w:rFonts w:asciiTheme="minorHAnsi" w:hAnsiTheme="minorHAnsi" w:cstheme="minorHAnsi"/>
          <w:color w:val="000000" w:themeColor="text1"/>
        </w:rPr>
      </w:pPr>
      <w:r w:rsidRPr="003F40D2">
        <w:rPr>
          <w:rFonts w:asciiTheme="minorHAnsi" w:hAnsiTheme="minorHAnsi" w:cstheme="minorHAnsi"/>
          <w:color w:val="000000" w:themeColor="text1"/>
        </w:rPr>
        <w:t>Concentrations of hormones in media:</w:t>
      </w:r>
    </w:p>
    <w:p w14:paraId="28C78BDD" w14:textId="6E78276D" w:rsidR="003F40D2" w:rsidRPr="003F40D2" w:rsidRDefault="003F40D2" w:rsidP="0092151F">
      <w:pPr>
        <w:rPr>
          <w:rFonts w:asciiTheme="minorHAnsi" w:hAnsiTheme="minorHAnsi" w:cstheme="minorHAnsi"/>
          <w:color w:val="000000" w:themeColor="text1"/>
        </w:rPr>
      </w:pPr>
      <w:r w:rsidRPr="003F40D2">
        <w:rPr>
          <w:rFonts w:asciiTheme="minorHAnsi" w:hAnsiTheme="minorHAnsi" w:cstheme="minorHAnsi"/>
          <w:color w:val="000000" w:themeColor="text1"/>
        </w:rPr>
        <w:t xml:space="preserve">Note: 1 mg/l is about 5 </w:t>
      </w:r>
      <w:r w:rsidRPr="003F40D2">
        <w:rPr>
          <w:rFonts w:asciiTheme="minorHAnsi" w:hAnsiTheme="minorHAnsi" w:cstheme="minorHAnsi"/>
        </w:rPr>
        <w:t>µ</w:t>
      </w:r>
      <w:r w:rsidRPr="003F40D2">
        <w:rPr>
          <w:rFonts w:asciiTheme="minorHAnsi" w:hAnsiTheme="minorHAnsi" w:cstheme="minorHAnsi"/>
          <w:color w:val="000000" w:themeColor="text1"/>
        </w:rPr>
        <w:t>M for all hormones, since their MW is about 200 g/mol for all.</w:t>
      </w:r>
    </w:p>
    <w:p w14:paraId="56B6F947" w14:textId="77777777" w:rsidR="00D156C8" w:rsidRPr="003F40D2" w:rsidRDefault="00D156C8">
      <w:pPr>
        <w:spacing w:line="288" w:lineRule="atLeast"/>
        <w:rPr>
          <w:rFonts w:asciiTheme="minorHAnsi" w:hAnsiTheme="minorHAnsi" w:cstheme="minorHAnsi"/>
        </w:rPr>
      </w:pPr>
    </w:p>
    <w:sectPr w:rsidR="00D156C8" w:rsidRPr="003F40D2" w:rsidSect="00D156C8">
      <w:pgSz w:w="12240" w:h="15840"/>
      <w:pgMar w:top="1152"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25E"/>
    <w:multiLevelType w:val="hybridMultilevel"/>
    <w:tmpl w:val="C40C7F3A"/>
    <w:lvl w:ilvl="0" w:tplc="7F6E0A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46978"/>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2A774D3E"/>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3F184CDD"/>
    <w:multiLevelType w:val="hybridMultilevel"/>
    <w:tmpl w:val="02D6222C"/>
    <w:lvl w:ilvl="0" w:tplc="7F6E0A6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F307B80"/>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75156D33"/>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7680660F"/>
    <w:multiLevelType w:val="singleLevel"/>
    <w:tmpl w:val="26060990"/>
    <w:lvl w:ilvl="0">
      <w:start w:val="1"/>
      <w:numFmt w:val="bullet"/>
      <w:lvlText w:val=""/>
      <w:lvlJc w:val="left"/>
      <w:pPr>
        <w:tabs>
          <w:tab w:val="num" w:pos="360"/>
        </w:tabs>
        <w:ind w:left="360" w:hanging="360"/>
      </w:pPr>
      <w:rPr>
        <w:rFonts w:ascii="Symbol" w:hAnsi="Symbol" w:hint="default"/>
        <w:sz w:val="16"/>
      </w:rPr>
    </w:lvl>
  </w:abstractNum>
  <w:num w:numId="1" w16cid:durableId="2000769573">
    <w:abstractNumId w:val="6"/>
  </w:num>
  <w:num w:numId="2" w16cid:durableId="893471714">
    <w:abstractNumId w:val="1"/>
  </w:num>
  <w:num w:numId="3" w16cid:durableId="931429691">
    <w:abstractNumId w:val="4"/>
  </w:num>
  <w:num w:numId="4" w16cid:durableId="1004282623">
    <w:abstractNumId w:val="2"/>
  </w:num>
  <w:num w:numId="5" w16cid:durableId="1700930482">
    <w:abstractNumId w:val="5"/>
  </w:num>
  <w:num w:numId="6" w16cid:durableId="1251163631">
    <w:abstractNumId w:val="0"/>
  </w:num>
  <w:num w:numId="7" w16cid:durableId="730620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14"/>
    <w:rsid w:val="00102F7F"/>
    <w:rsid w:val="003F40D2"/>
    <w:rsid w:val="00912978"/>
    <w:rsid w:val="0092151F"/>
    <w:rsid w:val="009E1279"/>
    <w:rsid w:val="00CF4414"/>
    <w:rsid w:val="00D1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0AC35"/>
  <w15:docId w15:val="{1D1ECB6E-813C-4F75-98A8-145847D4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C8"/>
    <w:rPr>
      <w:sz w:val="24"/>
      <w:szCs w:val="24"/>
      <w:lang w:eastAsia="en-US"/>
    </w:rPr>
  </w:style>
  <w:style w:type="paragraph" w:styleId="Heading1">
    <w:name w:val="heading 1"/>
    <w:basedOn w:val="Normal"/>
    <w:next w:val="Normal"/>
    <w:qFormat/>
    <w:rsid w:val="00D156C8"/>
    <w:pPr>
      <w:keepNext/>
      <w:spacing w:line="288" w:lineRule="atLeast"/>
      <w:outlineLvl w:val="0"/>
    </w:pPr>
    <w:rPr>
      <w:b/>
      <w:bCs/>
      <w:sz w:val="28"/>
    </w:rPr>
  </w:style>
  <w:style w:type="paragraph" w:styleId="Heading3">
    <w:name w:val="heading 3"/>
    <w:basedOn w:val="Normal"/>
    <w:next w:val="Normal"/>
    <w:qFormat/>
    <w:rsid w:val="00D156C8"/>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rsid w:val="00D156C8"/>
    <w:pPr>
      <w:ind w:left="360" w:hanging="360"/>
    </w:pPr>
    <w:rPr>
      <w:szCs w:val="20"/>
    </w:rPr>
  </w:style>
  <w:style w:type="paragraph" w:styleId="BodyTextIndent">
    <w:name w:val="Body Text Indent"/>
    <w:basedOn w:val="Normal"/>
    <w:semiHidden/>
    <w:rsid w:val="00D156C8"/>
    <w:pPr>
      <w:spacing w:line="288" w:lineRule="atLeast"/>
      <w:ind w:left="360"/>
    </w:pPr>
    <w:rPr>
      <w:szCs w:val="20"/>
    </w:rPr>
  </w:style>
  <w:style w:type="table" w:styleId="TableGrid">
    <w:name w:val="Table Grid"/>
    <w:basedOn w:val="TableNormal"/>
    <w:uiPriority w:val="39"/>
    <w:rsid w:val="003F40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0D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BS2020: Plant Life, From Genes to Environment</vt:lpstr>
    </vt:vector>
  </TitlesOfParts>
  <Company>RHUL</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BS2020: Plant Life, From Genes to Environment</dc:title>
  <dc:subject/>
  <dc:creator>uhba047</dc:creator>
  <cp:keywords/>
  <dc:description/>
  <cp:lastModifiedBy>Lopez, E</cp:lastModifiedBy>
  <cp:revision>3</cp:revision>
  <dcterms:created xsi:type="dcterms:W3CDTF">2023-07-03T14:16:00Z</dcterms:created>
  <dcterms:modified xsi:type="dcterms:W3CDTF">2023-07-03T14:17:00Z</dcterms:modified>
</cp:coreProperties>
</file>